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11FBC" w14:textId="77777777" w:rsidR="00C52BD4" w:rsidRDefault="00C52BD4">
      <w:pPr>
        <w:rPr>
          <w:lang w:val="de-DE"/>
        </w:rPr>
      </w:pPr>
      <w:r w:rsidRPr="00C52BD4">
        <w:rPr>
          <w:lang w:val="de-DE"/>
        </w:rPr>
        <w:t xml:space="preserve">Dissertation </w:t>
      </w:r>
      <w:proofErr w:type="gramStart"/>
      <w:r w:rsidRPr="00C52BD4">
        <w:rPr>
          <w:lang w:val="de-DE"/>
        </w:rPr>
        <w:t>Manfred Dollinger Universität</w:t>
      </w:r>
      <w:proofErr w:type="gramEnd"/>
      <w:r w:rsidRPr="00C52BD4">
        <w:rPr>
          <w:lang w:val="de-DE"/>
        </w:rPr>
        <w:t xml:space="preserve"> Bayreuth, Le</w:t>
      </w:r>
      <w:r>
        <w:rPr>
          <w:lang w:val="de-DE"/>
        </w:rPr>
        <w:t>hrstuhl Mess- und Regeltechnik</w:t>
      </w:r>
    </w:p>
    <w:p w14:paraId="299CB835" w14:textId="1F241699" w:rsidR="00C52BD4" w:rsidRPr="00C52BD4" w:rsidRDefault="00C52BD4">
      <w:pPr>
        <w:rPr>
          <w:lang w:val="de-DE"/>
        </w:rPr>
      </w:pPr>
      <w:r w:rsidRPr="00C52BD4">
        <w:rPr>
          <w:lang w:val="de-DE"/>
        </w:rPr>
        <w:t xml:space="preserve">Datenraum </w:t>
      </w:r>
      <w:r>
        <w:rPr>
          <w:lang w:val="de-DE"/>
        </w:rPr>
        <w:t>Anhang 20</w:t>
      </w:r>
    </w:p>
    <w:p w14:paraId="2D20BE5C" w14:textId="77777777" w:rsidR="00C52BD4" w:rsidRPr="00C52BD4" w:rsidRDefault="00C52BD4">
      <w:pPr>
        <w:rPr>
          <w:lang w:val="de-DE"/>
        </w:rPr>
      </w:pPr>
    </w:p>
    <w:p w14:paraId="0D7BD674" w14:textId="7C53924E" w:rsidR="00875AA5" w:rsidRPr="00C52BD4" w:rsidRDefault="00E31E64">
      <w:pPr>
        <w:rPr>
          <w:lang w:val="de-DE"/>
        </w:rPr>
      </w:pPr>
      <w:r w:rsidRPr="00C52BD4">
        <w:rPr>
          <w:lang w:val="de-DE"/>
        </w:rPr>
        <w:t xml:space="preserve">52,8% wohnen zur Miete </w:t>
      </w:r>
    </w:p>
    <w:p w14:paraId="7B5F8A25" w14:textId="26529D70" w:rsidR="00E31E64" w:rsidRDefault="00E31E64">
      <w:hyperlink r:id="rId4" w:history="1">
        <w:r w:rsidRPr="00371553">
          <w:rPr>
            <w:rStyle w:val="Hyperlink"/>
          </w:rPr>
          <w:t>https://www.destatis.de/Europa/DE/Thema/Bevoelkerung-Arbeit-Soziales/Soziales-Lebensbedingungen/Mieteranteil.html</w:t>
        </w:r>
      </w:hyperlink>
    </w:p>
    <w:p w14:paraId="6CC4CF68" w14:textId="77777777" w:rsidR="00E31E64" w:rsidRDefault="00E31E64"/>
    <w:p w14:paraId="06404DE4" w14:textId="79C3EF6B" w:rsidR="00E31E64" w:rsidRPr="00E31E64" w:rsidRDefault="00E31E64">
      <w:pPr>
        <w:rPr>
          <w:lang w:val="de-DE"/>
        </w:rPr>
      </w:pPr>
      <w:r w:rsidRPr="00E31E64">
        <w:rPr>
          <w:lang w:val="de-DE"/>
        </w:rPr>
        <w:t>70% Stellplätze am Straßenrand</w:t>
      </w:r>
    </w:p>
    <w:p w14:paraId="0E89DBD4" w14:textId="0E326C03" w:rsidR="00E31E64" w:rsidRPr="00E31E64" w:rsidRDefault="00E31E64">
      <w:pPr>
        <w:rPr>
          <w:lang w:val="de-DE"/>
        </w:rPr>
      </w:pPr>
      <w:hyperlink r:id="rId5" w:history="1">
        <w:r w:rsidRPr="00E31E64">
          <w:rPr>
            <w:rStyle w:val="Hyperlink"/>
            <w:lang w:val="de-DE"/>
          </w:rPr>
          <w:t>https://dasfahrradblog.blogspot.com/2024/02/in-deutschland-hat-jedes-auto-25.html</w:t>
        </w:r>
      </w:hyperlink>
    </w:p>
    <w:p w14:paraId="57963716" w14:textId="1B4FBE2F" w:rsidR="00E31E64" w:rsidRDefault="00E31E64">
      <w:pPr>
        <w:rPr>
          <w:lang w:val="de-DE"/>
        </w:rPr>
      </w:pPr>
      <w:r>
        <w:rPr>
          <w:lang w:val="de-DE"/>
        </w:rPr>
        <w:t>85% wohnen in Städten oder Großgemeinden</w:t>
      </w:r>
    </w:p>
    <w:p w14:paraId="3F10BDAF" w14:textId="22EB7A50" w:rsidR="00E31E64" w:rsidRDefault="00C52BD4">
      <w:pPr>
        <w:rPr>
          <w:lang w:val="de-DE"/>
        </w:rPr>
      </w:pPr>
      <w:hyperlink r:id="rId6" w:history="1">
        <w:r w:rsidRPr="00371553">
          <w:rPr>
            <w:rStyle w:val="Hyperlink"/>
            <w:lang w:val="de-DE"/>
          </w:rPr>
          <w:t>https://www.tagesschau.de/faktenfinder/urbanisierung-103.html</w:t>
        </w:r>
      </w:hyperlink>
    </w:p>
    <w:p w14:paraId="59223C32" w14:textId="4D8BD448" w:rsidR="00C52BD4" w:rsidRPr="00E31E64" w:rsidRDefault="00C52BD4">
      <w:pPr>
        <w:rPr>
          <w:lang w:val="de-DE"/>
        </w:rPr>
      </w:pPr>
      <w:r w:rsidRPr="00C52BD4">
        <w:rPr>
          <w:lang w:val="de-DE"/>
        </w:rPr>
        <w:t>https://www.deutschland.de/de/topic/leben/stadt-und-land-fakten-zu-urbanisierung-und-landflucht</w:t>
      </w:r>
    </w:p>
    <w:sectPr w:rsidR="00C52BD4" w:rsidRPr="00E31E64" w:rsidSect="00C275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E64"/>
    <w:rsid w:val="00466B3B"/>
    <w:rsid w:val="00875AA5"/>
    <w:rsid w:val="00AC2781"/>
    <w:rsid w:val="00C275B0"/>
    <w:rsid w:val="00C52BD4"/>
    <w:rsid w:val="00D60D44"/>
    <w:rsid w:val="00E3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1B5D4"/>
  <w15:chartTrackingRefBased/>
  <w15:docId w15:val="{6477E397-C0EC-4D09-9618-10C7499D5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1E6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1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agesschau.de/faktenfinder/urbanisierung-103.html" TargetMode="External"/><Relationship Id="rId5" Type="http://schemas.openxmlformats.org/officeDocument/2006/relationships/hyperlink" Target="https://dasfahrradblog.blogspot.com/2024/02/in-deutschland-hat-jedes-auto-25.html" TargetMode="External"/><Relationship Id="rId4" Type="http://schemas.openxmlformats.org/officeDocument/2006/relationships/hyperlink" Target="https://www.destatis.de/Europa/DE/Thema/Bevoelkerung-Arbeit-Soziales/Soziales-Lebensbedingungen/Mieteranteil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Manfred Dollinger</dc:creator>
  <cp:keywords/>
  <dc:description/>
  <cp:lastModifiedBy>Manfred Dollinger</cp:lastModifiedBy>
  <cp:revision>1</cp:revision>
  <dcterms:created xsi:type="dcterms:W3CDTF">2025-05-05T15:48:00Z</dcterms:created>
  <dcterms:modified xsi:type="dcterms:W3CDTF">2025-05-05T16:01:00Z</dcterms:modified>
</cp:coreProperties>
</file>